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05E14">
        <w:rPr>
          <w:rFonts w:ascii="Times New Roman" w:hAnsi="Times New Roman" w:cs="Times New Roman"/>
          <w:sz w:val="24"/>
          <w:szCs w:val="24"/>
        </w:rPr>
        <w:t>№ 4</w:t>
      </w:r>
      <w:r w:rsidR="00B64505" w:rsidRPr="00B64505">
        <w:rPr>
          <w:rFonts w:ascii="Times New Roman" w:hAnsi="Times New Roman" w:cs="Times New Roman"/>
          <w:sz w:val="24"/>
          <w:szCs w:val="24"/>
        </w:rPr>
        <w:t>923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</w:t>
      </w:r>
      <w:r w:rsidR="00C91D08">
        <w:rPr>
          <w:rFonts w:ascii="Times New Roman" w:hAnsi="Times New Roman" w:cs="Times New Roman"/>
          <w:b/>
          <w:sz w:val="24"/>
          <w:szCs w:val="24"/>
        </w:rPr>
        <w:t xml:space="preserve"> поставку</w:t>
      </w:r>
      <w:r w:rsidR="00C91D08" w:rsidRPr="00C91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505" w:rsidRPr="00B64505">
        <w:rPr>
          <w:rFonts w:ascii="Times New Roman" w:hAnsi="Times New Roman" w:cs="Times New Roman"/>
          <w:b/>
          <w:sz w:val="24"/>
          <w:szCs w:val="24"/>
        </w:rPr>
        <w:t>запчастей Nuovo Pignone и Ruhrpumpen для КТК-Р и КТК-К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B50A74">
        <w:rPr>
          <w:rFonts w:ascii="Times New Roman" w:hAnsi="Times New Roman" w:cs="Times New Roman"/>
          <w:sz w:val="24"/>
          <w:szCs w:val="24"/>
          <w:u w:val="single"/>
          <w:lang w:val="en-US"/>
        </w:rPr>
        <w:t>Elena</w:t>
      </w:r>
      <w:r w:rsidR="00B50A74" w:rsidRPr="00B50A7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50A74">
        <w:rPr>
          <w:rFonts w:ascii="Times New Roman" w:hAnsi="Times New Roman" w:cs="Times New Roman"/>
          <w:sz w:val="24"/>
          <w:szCs w:val="24"/>
          <w:u w:val="single"/>
          <w:lang w:val="en-US"/>
        </w:rPr>
        <w:t>Lishaeva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234E7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F24E17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24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E17">
        <w:rPr>
          <w:rFonts w:ascii="Times New Roman" w:hAnsi="Times New Roman" w:cs="Times New Roman"/>
          <w:sz w:val="24"/>
          <w:szCs w:val="24"/>
        </w:rPr>
        <w:t>н</w:t>
      </w:r>
      <w:r w:rsidR="00952BBE" w:rsidRPr="00952BBE">
        <w:rPr>
          <w:rFonts w:ascii="Times New Roman" w:hAnsi="Times New Roman" w:cs="Times New Roman"/>
          <w:sz w:val="24"/>
          <w:szCs w:val="24"/>
        </w:rPr>
        <w:t>аличие опыта поставки по предмету тендера.</w:t>
      </w:r>
    </w:p>
    <w:p w:rsidR="000D5005" w:rsidRPr="00EC71C8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2" w:name="_GoBack"/>
      <w:bookmarkEnd w:id="2"/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25" w:rsidRDefault="00C53C25" w:rsidP="00D408E3">
      <w:pPr>
        <w:spacing w:before="0" w:after="0" w:line="240" w:lineRule="auto"/>
      </w:pPr>
      <w:r>
        <w:separator/>
      </w:r>
    </w:p>
  </w:endnote>
  <w:endnote w:type="continuationSeparator" w:id="0">
    <w:p w:rsidR="00C53C25" w:rsidRDefault="00C53C2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24E1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24E1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25" w:rsidRDefault="00C53C2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53C25" w:rsidRDefault="00C53C2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4E78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39B8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BCE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27839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2BBE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5E14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0A74"/>
    <w:rsid w:val="00B5125F"/>
    <w:rsid w:val="00B51F5D"/>
    <w:rsid w:val="00B560BA"/>
    <w:rsid w:val="00B57F2A"/>
    <w:rsid w:val="00B60DCE"/>
    <w:rsid w:val="00B64339"/>
    <w:rsid w:val="00B64505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3C25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1D08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9A7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4E17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4A5A59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88017D-AEAD-4FCB-A31D-885F0F76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29</cp:revision>
  <cp:lastPrinted>2015-04-07T13:30:00Z</cp:lastPrinted>
  <dcterms:created xsi:type="dcterms:W3CDTF">2016-11-10T08:21:00Z</dcterms:created>
  <dcterms:modified xsi:type="dcterms:W3CDTF">2021-12-30T08:04:00Z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